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1163A" w14:textId="42F3D222" w:rsidR="002800FA" w:rsidRPr="002800FA" w:rsidRDefault="002800FA" w:rsidP="002800FA">
      <w:pPr>
        <w:spacing w:before="320" w:after="8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UG"/>
        </w:rPr>
      </w:pP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eastAsia="en-UG"/>
        </w:rPr>
        <w:t xml:space="preserve">Exercise, Thursday 8, 15-16 </w:t>
      </w:r>
      <w:r w:rsidR="00476878">
        <w:rPr>
          <w:rFonts w:ascii="Calibri" w:eastAsia="Times New Roman" w:hAnsi="Calibri" w:cs="Calibri"/>
          <w:b/>
          <w:bCs/>
          <w:color w:val="000000"/>
          <w:sz w:val="30"/>
          <w:szCs w:val="30"/>
          <w:lang w:val="en-US" w:eastAsia="en-UG"/>
        </w:rPr>
        <w:t xml:space="preserve">Poisson </w:t>
      </w:r>
      <w:r w:rsidRPr="002800FA">
        <w:rPr>
          <w:rFonts w:ascii="Calibri" w:eastAsia="Times New Roman" w:hAnsi="Calibri" w:cs="Calibri"/>
          <w:b/>
          <w:bCs/>
          <w:color w:val="000000"/>
          <w:sz w:val="30"/>
          <w:szCs w:val="30"/>
          <w:lang w:eastAsia="en-UG"/>
        </w:rPr>
        <w:t>regression, link functions</w:t>
      </w:r>
    </w:p>
    <w:p w14:paraId="2B2E8324" w14:textId="209F89F7" w:rsidR="002800FA" w:rsidRPr="002800FA" w:rsidRDefault="002800FA" w:rsidP="00280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G"/>
        </w:rPr>
      </w:pPr>
      <w:r>
        <w:rPr>
          <w:rFonts w:ascii="Arial" w:eastAsia="Times New Roman" w:hAnsi="Arial" w:cs="Arial"/>
          <w:b/>
          <w:bCs/>
          <w:color w:val="FF0000"/>
          <w:lang w:val="en-US" w:eastAsia="en-UG"/>
        </w:rPr>
        <w:t>Ronald</w:t>
      </w:r>
      <w:r w:rsidRPr="002800FA">
        <w:rPr>
          <w:rFonts w:ascii="Arial" w:eastAsia="Times New Roman" w:hAnsi="Arial" w:cs="Arial"/>
          <w:b/>
          <w:bCs/>
          <w:color w:val="FF0000"/>
          <w:lang w:eastAsia="en-UG"/>
        </w:rPr>
        <w:t> </w:t>
      </w:r>
    </w:p>
    <w:p w14:paraId="34C5ED21" w14:textId="77777777" w:rsidR="00F36691" w:rsidRDefault="00F36691" w:rsidP="00F36691">
      <w:pPr>
        <w:spacing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bCs/>
          <w:lang w:val="en-GB"/>
        </w:rPr>
        <w:t xml:space="preserve">In this exercise we want to estimate </w:t>
      </w:r>
      <w:r w:rsidRPr="00A16816">
        <w:rPr>
          <w:rFonts w:ascii="Arial" w:hAnsi="Arial" w:cs="Arial"/>
          <w:bCs/>
          <w:lang w:val="en-GB"/>
        </w:rPr>
        <w:t>the i</w:t>
      </w:r>
      <w:r>
        <w:rPr>
          <w:rFonts w:ascii="Arial" w:hAnsi="Arial" w:cs="Arial"/>
          <w:bCs/>
          <w:lang w:val="en-GB"/>
        </w:rPr>
        <w:t xml:space="preserve">ncidence </w:t>
      </w:r>
      <w:r w:rsidRPr="00A16816">
        <w:rPr>
          <w:rFonts w:ascii="Arial" w:hAnsi="Arial" w:cs="Arial"/>
          <w:bCs/>
          <w:lang w:val="en-GB"/>
        </w:rPr>
        <w:t>an</w:t>
      </w:r>
      <w:r>
        <w:rPr>
          <w:rFonts w:ascii="Arial" w:hAnsi="Arial" w:cs="Arial"/>
          <w:bCs/>
          <w:lang w:val="en-GB"/>
        </w:rPr>
        <w:t xml:space="preserve">d study factors contributing to the incidence of dengue </w:t>
      </w:r>
      <w:r w:rsidRPr="00A16816">
        <w:rPr>
          <w:rFonts w:ascii="Arial" w:hAnsi="Arial" w:cs="Arial"/>
          <w:bCs/>
          <w:lang w:val="en-GB"/>
        </w:rPr>
        <w:t xml:space="preserve">fever in two highly endemic districts of Kinta and </w:t>
      </w:r>
      <w:proofErr w:type="spellStart"/>
      <w:r w:rsidRPr="00A16816">
        <w:rPr>
          <w:rFonts w:ascii="Arial" w:hAnsi="Arial" w:cs="Arial"/>
          <w:bCs/>
          <w:lang w:val="en-GB"/>
        </w:rPr>
        <w:t>Manjung</w:t>
      </w:r>
      <w:proofErr w:type="spellEnd"/>
      <w:r w:rsidRPr="00A16816">
        <w:rPr>
          <w:rFonts w:ascii="Arial" w:hAnsi="Arial" w:cs="Arial"/>
          <w:bCs/>
          <w:lang w:val="en-GB"/>
        </w:rPr>
        <w:t xml:space="preserve"> in the state of </w:t>
      </w:r>
      <w:smartTag w:uri="urn:schemas-microsoft-com:office:smarttags" w:element="place">
        <w:smartTag w:uri="urn:schemas-microsoft-com:office:smarttags" w:element="City">
          <w:r w:rsidRPr="00A16816">
            <w:rPr>
              <w:rFonts w:ascii="Arial" w:hAnsi="Arial" w:cs="Arial"/>
              <w:bCs/>
              <w:lang w:val="en-GB"/>
            </w:rPr>
            <w:t>Perak</w:t>
          </w:r>
        </w:smartTag>
        <w:r>
          <w:rPr>
            <w:rFonts w:ascii="Arial" w:hAnsi="Arial" w:cs="Arial"/>
            <w:bCs/>
            <w:lang w:val="en-GB"/>
          </w:rPr>
          <w:t xml:space="preserve">, </w:t>
        </w:r>
        <w:smartTag w:uri="urn:schemas-microsoft-com:office:smarttags" w:element="country-region">
          <w:r>
            <w:rPr>
              <w:rFonts w:ascii="Arial" w:hAnsi="Arial" w:cs="Arial"/>
              <w:bCs/>
              <w:lang w:val="en-GB"/>
            </w:rPr>
            <w:t>Malaysia</w:t>
          </w:r>
        </w:smartTag>
      </w:smartTag>
      <w:r>
        <w:rPr>
          <w:rFonts w:ascii="Arial" w:hAnsi="Arial" w:cs="Arial"/>
          <w:bCs/>
          <w:lang w:val="en-GB"/>
        </w:rPr>
        <w:t>,</w:t>
      </w:r>
      <w:r w:rsidRPr="00A16816">
        <w:rPr>
          <w:rFonts w:ascii="Arial" w:hAnsi="Arial" w:cs="Arial"/>
          <w:bCs/>
          <w:lang w:val="en-GB"/>
        </w:rPr>
        <w:t xml:space="preserve"> </w:t>
      </w:r>
      <w:r>
        <w:rPr>
          <w:rFonts w:ascii="Arial" w:hAnsi="Arial" w:cs="Arial"/>
          <w:bCs/>
          <w:lang w:val="en-GB"/>
        </w:rPr>
        <w:t>over the</w:t>
      </w:r>
      <w:r w:rsidRPr="00A16816">
        <w:rPr>
          <w:rFonts w:ascii="Arial" w:hAnsi="Arial" w:cs="Arial"/>
          <w:bCs/>
          <w:lang w:val="en-GB"/>
        </w:rPr>
        <w:t xml:space="preserve"> year</w:t>
      </w:r>
      <w:r>
        <w:rPr>
          <w:rFonts w:ascii="Arial" w:hAnsi="Arial" w:cs="Arial"/>
          <w:bCs/>
          <w:lang w:val="en-GB"/>
        </w:rPr>
        <w:t>s 2003--</w:t>
      </w:r>
      <w:r w:rsidRPr="00A16816">
        <w:rPr>
          <w:rFonts w:ascii="Arial" w:hAnsi="Arial" w:cs="Arial"/>
          <w:bCs/>
          <w:lang w:val="en-GB"/>
        </w:rPr>
        <w:t xml:space="preserve">2006. </w:t>
      </w:r>
      <w:r w:rsidRPr="00A16816">
        <w:rPr>
          <w:rFonts w:ascii="Arial" w:hAnsi="Arial" w:cs="Arial"/>
          <w:lang w:val="en-GB"/>
        </w:rPr>
        <w:t>The district</w:t>
      </w:r>
      <w:r>
        <w:rPr>
          <w:rFonts w:ascii="Arial" w:hAnsi="Arial" w:cs="Arial"/>
          <w:lang w:val="en-GB"/>
        </w:rPr>
        <w:t>s</w:t>
      </w:r>
      <w:r w:rsidRPr="00A16816">
        <w:rPr>
          <w:rFonts w:ascii="Arial" w:hAnsi="Arial" w:cs="Arial"/>
          <w:lang w:val="en-GB"/>
        </w:rPr>
        <w:t xml:space="preserve"> of Kinta and </w:t>
      </w:r>
      <w:proofErr w:type="spellStart"/>
      <w:r w:rsidRPr="00A16816">
        <w:rPr>
          <w:rFonts w:ascii="Arial" w:hAnsi="Arial" w:cs="Arial"/>
          <w:lang w:val="en-GB"/>
        </w:rPr>
        <w:t>Manjung</w:t>
      </w:r>
      <w:proofErr w:type="spellEnd"/>
      <w:r w:rsidRPr="00A16816">
        <w:rPr>
          <w:rFonts w:ascii="Arial" w:hAnsi="Arial" w:cs="Arial"/>
          <w:lang w:val="en-GB"/>
        </w:rPr>
        <w:t xml:space="preserve"> are part of the 9 districts of the state of Perak.  </w:t>
      </w:r>
      <w:r w:rsidRPr="00403118">
        <w:rPr>
          <w:rFonts w:ascii="Arial" w:hAnsi="Arial" w:cs="Arial"/>
          <w:lang w:val="en-GB"/>
        </w:rPr>
        <w:t>For the period 2003</w:t>
      </w:r>
      <w:r>
        <w:rPr>
          <w:rFonts w:ascii="Arial" w:hAnsi="Arial" w:cs="Arial"/>
          <w:lang w:val="en-GB"/>
        </w:rPr>
        <w:t>--</w:t>
      </w:r>
      <w:r w:rsidRPr="00403118">
        <w:rPr>
          <w:rFonts w:ascii="Arial" w:hAnsi="Arial" w:cs="Arial"/>
          <w:lang w:val="en-GB"/>
        </w:rPr>
        <w:t>2006</w:t>
      </w:r>
      <w:r>
        <w:rPr>
          <w:rFonts w:ascii="Arial" w:hAnsi="Arial" w:cs="Arial"/>
          <w:lang w:val="en-GB"/>
        </w:rPr>
        <w:t xml:space="preserve"> nearly 55% of the</w:t>
      </w:r>
      <w:r w:rsidRPr="00403118">
        <w:rPr>
          <w:rFonts w:ascii="Arial" w:hAnsi="Arial" w:cs="Arial"/>
          <w:lang w:val="en-GB"/>
        </w:rPr>
        <w:t xml:space="preserve"> cases came from these two districts.</w:t>
      </w:r>
      <w:r>
        <w:rPr>
          <w:rFonts w:ascii="Arial" w:hAnsi="Arial" w:cs="Arial"/>
          <w:lang w:val="en-GB"/>
        </w:rPr>
        <w:t xml:space="preserve"> The outcome is the number of cases of dengue fever. (In this exercise we only look at </w:t>
      </w:r>
      <w:proofErr w:type="spellStart"/>
      <w:r>
        <w:rPr>
          <w:rFonts w:ascii="Arial" w:hAnsi="Arial" w:cs="Arial"/>
          <w:lang w:val="en-GB"/>
        </w:rPr>
        <w:t>Manjung</w:t>
      </w:r>
      <w:proofErr w:type="spellEnd"/>
      <w:r>
        <w:rPr>
          <w:rFonts w:ascii="Arial" w:hAnsi="Arial" w:cs="Arial"/>
          <w:lang w:val="en-GB"/>
        </w:rPr>
        <w:t>.)</w:t>
      </w:r>
    </w:p>
    <w:p w14:paraId="2826DEC3" w14:textId="77777777" w:rsidR="00F36691" w:rsidRPr="00403118" w:rsidRDefault="00F36691" w:rsidP="00F36691">
      <w:pPr>
        <w:spacing w:line="360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We want to use the findings above to answer the question as follows:</w:t>
      </w:r>
    </w:p>
    <w:p w14:paraId="763C9529" w14:textId="77777777" w:rsidR="00F36691" w:rsidRPr="007D1107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 w:rsidRPr="007D1107">
        <w:rPr>
          <w:rFonts w:ascii="Arial" w:hAnsi="Arial" w:cs="Arial"/>
          <w:sz w:val="24"/>
          <w:szCs w:val="24"/>
          <w:lang w:val="en-GB"/>
        </w:rPr>
        <w:t xml:space="preserve">The government </w:t>
      </w:r>
      <w:r>
        <w:rPr>
          <w:rFonts w:ascii="Arial" w:hAnsi="Arial" w:cs="Arial"/>
          <w:sz w:val="24"/>
          <w:szCs w:val="24"/>
          <w:lang w:val="en-GB"/>
        </w:rPr>
        <w:t xml:space="preserve">in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sz w:val="24"/>
              <w:szCs w:val="24"/>
              <w:lang w:val="en-GB"/>
            </w:rPr>
            <w:t>Malaysia</w:t>
          </w:r>
        </w:smartTag>
      </w:smartTag>
      <w:r>
        <w:rPr>
          <w:rFonts w:ascii="Arial" w:hAnsi="Arial" w:cs="Arial"/>
          <w:sz w:val="24"/>
          <w:szCs w:val="24"/>
          <w:lang w:val="en-GB"/>
        </w:rPr>
        <w:t xml:space="preserve"> </w:t>
      </w:r>
      <w:r w:rsidRPr="007D1107">
        <w:rPr>
          <w:rFonts w:ascii="Arial" w:hAnsi="Arial" w:cs="Arial"/>
          <w:sz w:val="24"/>
          <w:szCs w:val="24"/>
          <w:lang w:val="en-GB"/>
        </w:rPr>
        <w:t xml:space="preserve">blames the </w:t>
      </w:r>
      <w:r>
        <w:rPr>
          <w:rFonts w:ascii="Arial" w:hAnsi="Arial" w:cs="Arial"/>
          <w:sz w:val="24"/>
          <w:szCs w:val="24"/>
          <w:lang w:val="en-GB"/>
        </w:rPr>
        <w:t>rainfall for the increase of dengue</w:t>
      </w:r>
      <w:r w:rsidRPr="007D1107">
        <w:rPr>
          <w:rFonts w:ascii="Arial" w:hAnsi="Arial" w:cs="Arial"/>
          <w:sz w:val="24"/>
          <w:szCs w:val="24"/>
          <w:lang w:val="en-GB"/>
        </w:rPr>
        <w:t xml:space="preserve"> cases. Outside </w:t>
      </w:r>
      <w:r>
        <w:rPr>
          <w:rFonts w:ascii="Arial" w:hAnsi="Arial" w:cs="Arial"/>
          <w:sz w:val="24"/>
          <w:szCs w:val="24"/>
          <w:lang w:val="en-GB"/>
        </w:rPr>
        <w:t xml:space="preserve">breeding of the mosquito aedes (carrier of dengue fever) </w:t>
      </w:r>
      <w:r w:rsidRPr="007D1107">
        <w:rPr>
          <w:rFonts w:ascii="Arial" w:hAnsi="Arial" w:cs="Arial"/>
          <w:sz w:val="24"/>
          <w:szCs w:val="24"/>
          <w:lang w:val="en-GB"/>
        </w:rPr>
        <w:t>is directly linked to rainfall in the environment outside the house.</w:t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  <w:r w:rsidRPr="007D1107">
        <w:rPr>
          <w:rFonts w:ascii="Arial" w:hAnsi="Arial" w:cs="Arial"/>
          <w:sz w:val="24"/>
          <w:szCs w:val="24"/>
          <w:lang w:val="en-GB"/>
        </w:rPr>
        <w:t>In</w:t>
      </w:r>
      <w:r>
        <w:rPr>
          <w:rFonts w:ascii="Arial" w:hAnsi="Arial" w:cs="Arial"/>
          <w:sz w:val="24"/>
          <w:szCs w:val="24"/>
          <w:lang w:val="en-GB"/>
        </w:rPr>
        <w:t xml:space="preserve"> this study </w:t>
      </w:r>
      <w:r w:rsidRPr="007D1107">
        <w:rPr>
          <w:rFonts w:ascii="Arial" w:hAnsi="Arial" w:cs="Arial"/>
          <w:sz w:val="24"/>
          <w:szCs w:val="24"/>
          <w:lang w:val="en-GB"/>
        </w:rPr>
        <w:t>we hope to prove that even without rainfall</w:t>
      </w:r>
      <w:r>
        <w:rPr>
          <w:rFonts w:ascii="Arial" w:hAnsi="Arial" w:cs="Arial"/>
          <w:sz w:val="24"/>
          <w:szCs w:val="24"/>
          <w:lang w:val="en-GB"/>
        </w:rPr>
        <w:t>,</w:t>
      </w:r>
      <w:r w:rsidRPr="007D1107">
        <w:rPr>
          <w:rFonts w:ascii="Arial" w:hAnsi="Arial" w:cs="Arial"/>
          <w:sz w:val="24"/>
          <w:szCs w:val="24"/>
          <w:lang w:val="en-GB"/>
        </w:rPr>
        <w:t xml:space="preserve"> cases occur due to ind</w:t>
      </w:r>
      <w:r>
        <w:rPr>
          <w:rFonts w:ascii="Arial" w:hAnsi="Arial" w:cs="Arial"/>
          <w:sz w:val="24"/>
          <w:szCs w:val="24"/>
          <w:lang w:val="en-GB"/>
        </w:rPr>
        <w:t>oor or inside breeding of the mosquitoes.</w:t>
      </w:r>
    </w:p>
    <w:p w14:paraId="0D333A30" w14:textId="77777777" w:rsidR="00F36691" w:rsidRPr="007D1107" w:rsidRDefault="00F36691" w:rsidP="00F36691">
      <w:pPr>
        <w:pStyle w:val="HTMLPreformatted"/>
        <w:ind w:left="360"/>
        <w:rPr>
          <w:rFonts w:ascii="Arial" w:hAnsi="Arial" w:cs="Arial"/>
          <w:sz w:val="24"/>
          <w:szCs w:val="24"/>
          <w:lang w:val="en-GB"/>
        </w:rPr>
      </w:pPr>
    </w:p>
    <w:p w14:paraId="014BF352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Variables in the data files “</w:t>
      </w:r>
      <w:proofErr w:type="spellStart"/>
      <w:r>
        <w:rPr>
          <w:rFonts w:ascii="Arial" w:hAnsi="Arial" w:cs="Arial"/>
          <w:sz w:val="24"/>
          <w:szCs w:val="24"/>
          <w:lang w:val="en-GB"/>
        </w:rPr>
        <w:t>Manjung.dta</w:t>
      </w:r>
      <w:proofErr w:type="spellEnd"/>
      <w:r>
        <w:rPr>
          <w:rFonts w:ascii="Arial" w:hAnsi="Arial" w:cs="Arial"/>
          <w:sz w:val="24"/>
          <w:szCs w:val="24"/>
          <w:lang w:val="en-GB"/>
        </w:rPr>
        <w:t>” and “</w:t>
      </w:r>
      <w:proofErr w:type="spellStart"/>
      <w:r>
        <w:rPr>
          <w:rFonts w:ascii="Arial" w:hAnsi="Arial" w:cs="Arial"/>
          <w:sz w:val="24"/>
          <w:szCs w:val="24"/>
          <w:lang w:val="en-GB"/>
        </w:rPr>
        <w:t>Kinta.dta</w:t>
      </w:r>
      <w:proofErr w:type="spellEnd"/>
      <w:r>
        <w:rPr>
          <w:rFonts w:ascii="Arial" w:hAnsi="Arial" w:cs="Arial"/>
          <w:sz w:val="24"/>
          <w:szCs w:val="24"/>
          <w:lang w:val="en-GB"/>
        </w:rPr>
        <w:t>” are as follows:</w:t>
      </w:r>
    </w:p>
    <w:p w14:paraId="59C246E3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0D2651DA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year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>2003, 2004, 2005, 2006.</w:t>
      </w:r>
    </w:p>
    <w:p w14:paraId="121EDFE8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4580743D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epidtime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 xml:space="preserve">week 1, week </w:t>
      </w:r>
      <w:proofErr w:type="gramStart"/>
      <w:r>
        <w:rPr>
          <w:rFonts w:ascii="Arial" w:hAnsi="Arial" w:cs="Arial"/>
          <w:sz w:val="24"/>
          <w:szCs w:val="24"/>
          <w:lang w:val="en-GB"/>
        </w:rPr>
        <w:t>2,…</w:t>
      </w:r>
      <w:proofErr w:type="gramEnd"/>
      <w:r>
        <w:rPr>
          <w:rFonts w:ascii="Arial" w:hAnsi="Arial" w:cs="Arial"/>
          <w:sz w:val="24"/>
          <w:szCs w:val="24"/>
          <w:lang w:val="en-GB"/>
        </w:rPr>
        <w:t>,week 52, week 53,…, week 208.</w:t>
      </w:r>
    </w:p>
    <w:p w14:paraId="6BF82166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29262CB5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cases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>number of cases of dengue observed weekly.</w:t>
      </w:r>
    </w:p>
    <w:p w14:paraId="388DEFE6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383923B8" w14:textId="77777777" w:rsidR="00F36691" w:rsidRDefault="00F36691" w:rsidP="00F36691">
      <w:pPr>
        <w:pStyle w:val="HTMLPreformatted"/>
        <w:ind w:left="1416" w:hanging="1416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inside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>number of breeding mosquitoes aedes found weekly</w:t>
      </w:r>
    </w:p>
    <w:p w14:paraId="031C2988" w14:textId="77777777" w:rsidR="00F36691" w:rsidRDefault="00F36691" w:rsidP="00F36691">
      <w:pPr>
        <w:pStyle w:val="HTMLPreformatted"/>
        <w:ind w:left="1416" w:hanging="1416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inside the house.</w:t>
      </w:r>
    </w:p>
    <w:p w14:paraId="6A71F828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314A07C0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outside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 xml:space="preserve">number of breeding mosquitoes aedes found weekly in the                                    </w:t>
      </w:r>
    </w:p>
    <w:p w14:paraId="00182CD7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environment outside the house.</w:t>
      </w:r>
    </w:p>
    <w:p w14:paraId="3A7CF0A6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6628E127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proofErr w:type="spellStart"/>
      <w:r>
        <w:rPr>
          <w:rFonts w:ascii="Arial" w:hAnsi="Arial" w:cs="Arial"/>
          <w:sz w:val="24"/>
          <w:szCs w:val="24"/>
          <w:lang w:val="en-GB"/>
        </w:rPr>
        <w:t>meantemp</w:t>
      </w:r>
      <w:proofErr w:type="spellEnd"/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>the mean temperature for the week.</w:t>
      </w:r>
    </w:p>
    <w:p w14:paraId="49527C45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7C763A81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humidity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>the average weekly humidity (in %)</w:t>
      </w:r>
    </w:p>
    <w:p w14:paraId="5EAF6617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09EC6AAF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rainfall</w:t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>-</w:t>
      </w:r>
      <w:r>
        <w:rPr>
          <w:rFonts w:ascii="Arial" w:hAnsi="Arial" w:cs="Arial"/>
          <w:sz w:val="24"/>
          <w:szCs w:val="24"/>
          <w:lang w:val="en-GB"/>
        </w:rPr>
        <w:tab/>
        <w:t xml:space="preserve">the average weekly rainfall (in mm or </w:t>
      </w:r>
      <w:proofErr w:type="gramStart"/>
      <w:r>
        <w:rPr>
          <w:rFonts w:ascii="Arial" w:hAnsi="Arial" w:cs="Arial"/>
          <w:sz w:val="24"/>
          <w:szCs w:val="24"/>
          <w:lang w:val="en-GB"/>
        </w:rPr>
        <w:t>% ?</w:t>
      </w:r>
      <w:proofErr w:type="gramEnd"/>
      <w:r>
        <w:rPr>
          <w:rFonts w:ascii="Arial" w:hAnsi="Arial" w:cs="Arial"/>
          <w:sz w:val="24"/>
          <w:szCs w:val="24"/>
          <w:lang w:val="en-GB"/>
        </w:rPr>
        <w:t>)</w:t>
      </w:r>
    </w:p>
    <w:p w14:paraId="4DC56562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28CF4814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330CFB30" w14:textId="77777777" w:rsidR="00F36691" w:rsidRDefault="00F36691" w:rsidP="00F36691">
      <w:pPr>
        <w:pStyle w:val="HTMLPreformatted"/>
        <w:numPr>
          <w:ilvl w:val="0"/>
          <w:numId w:val="2"/>
        </w:numPr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Explore cases of dengue fever, observed year,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epidweek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epidtime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, cases of </w:t>
      </w:r>
    </w:p>
    <w:p w14:paraId="140D24B3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breeding inside and outside, try:</w:t>
      </w:r>
    </w:p>
    <w:p w14:paraId="5745ACB6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26FF991C" w14:textId="2B855868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>tab cases</w:t>
      </w:r>
    </w:p>
    <w:p w14:paraId="36A19C97" w14:textId="704CEB12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>tab year</w:t>
      </w:r>
    </w:p>
    <w:p w14:paraId="71012964" w14:textId="0FD8F004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graph bar </w:t>
      </w:r>
      <w:proofErr w:type="gram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cases ,</w:t>
      </w:r>
      <w:proofErr w:type="gram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 over(year)</w:t>
      </w:r>
    </w:p>
    <w:p w14:paraId="549DC7AE" w14:textId="113C3A5F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tab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epidweek</w:t>
      </w:r>
      <w:proofErr w:type="spellEnd"/>
    </w:p>
    <w:p w14:paraId="44023CD8" w14:textId="39576FA9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tab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epidtime</w:t>
      </w:r>
      <w:proofErr w:type="spellEnd"/>
    </w:p>
    <w:p w14:paraId="24E5141F" w14:textId="03CB8B89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>tab inside</w:t>
      </w:r>
    </w:p>
    <w:p w14:paraId="0341A116" w14:textId="5C11A0C5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>tab outside</w:t>
      </w:r>
    </w:p>
    <w:p w14:paraId="0D8952B4" w14:textId="77777777" w:rsidR="00D909DA" w:rsidRDefault="00D909DA" w:rsidP="00F36691">
      <w:pPr>
        <w:pStyle w:val="HTMLPreformatted"/>
        <w:jc w:val="both"/>
        <w:rPr>
          <w:rFonts w:ascii="Arial" w:hAnsi="Arial" w:cs="Arial"/>
          <w:sz w:val="24"/>
          <w:szCs w:val="24"/>
          <w:lang w:val="en-GB"/>
        </w:rPr>
      </w:pPr>
    </w:p>
    <w:p w14:paraId="0B756018" w14:textId="27D03EC5" w:rsidR="00D909DA" w:rsidRDefault="00D909DA" w:rsidP="00F36691">
      <w:pPr>
        <w:pStyle w:val="HTMLPreformatted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or </w:t>
      </w:r>
    </w:p>
    <w:p w14:paraId="0274DFE7" w14:textId="6C8E893F" w:rsidR="00D909DA" w:rsidRPr="00D909DA" w:rsidRDefault="00D909DA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tab1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epidweek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epidtime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Pr="00D909DA">
        <w:rPr>
          <w:rFonts w:ascii="Arial" w:hAnsi="Arial" w:cs="Arial"/>
          <w:b/>
          <w:bCs/>
          <w:sz w:val="24"/>
          <w:szCs w:val="24"/>
          <w:lang w:val="en-GB"/>
        </w:rPr>
        <w:t>inside</w:t>
      </w: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Pr="00D909DA">
        <w:rPr>
          <w:rFonts w:ascii="Arial" w:hAnsi="Arial" w:cs="Arial"/>
          <w:b/>
          <w:bCs/>
          <w:sz w:val="24"/>
          <w:szCs w:val="24"/>
          <w:lang w:val="en-GB"/>
        </w:rPr>
        <w:t>outside</w:t>
      </w:r>
    </w:p>
    <w:p w14:paraId="07CD88D6" w14:textId="73BF05DA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graph matrix cases year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epidtime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gram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inside  outside</w:t>
      </w:r>
      <w:proofErr w:type="gram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meantemp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 humidity rainfall</w:t>
      </w:r>
    </w:p>
    <w:p w14:paraId="730723ED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73FA360B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</w:p>
    <w:p w14:paraId="60F837C2" w14:textId="77777777" w:rsidR="00F36691" w:rsidRDefault="00F36691" w:rsidP="00F36691">
      <w:pPr>
        <w:pStyle w:val="HTMLPreformatted"/>
        <w:numPr>
          <w:ilvl w:val="0"/>
          <w:numId w:val="2"/>
        </w:numPr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Explore meteorological variables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meantemp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, humidity and rainfall in the years </w:t>
      </w:r>
    </w:p>
    <w:p w14:paraId="2D7FFFBE" w14:textId="77777777" w:rsidR="00F36691" w:rsidRDefault="00F36691" w:rsidP="00F36691">
      <w:pPr>
        <w:pStyle w:val="HTMLPreformatted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2003-2006, try:</w:t>
      </w:r>
    </w:p>
    <w:p w14:paraId="2282F5F1" w14:textId="77777777" w:rsidR="00F36691" w:rsidRDefault="00F36691" w:rsidP="00F36691">
      <w:pPr>
        <w:pStyle w:val="HTMLPreformatted"/>
        <w:jc w:val="both"/>
        <w:rPr>
          <w:rFonts w:ascii="Arial" w:hAnsi="Arial" w:cs="Arial"/>
          <w:sz w:val="24"/>
          <w:szCs w:val="24"/>
          <w:lang w:val="en-GB"/>
        </w:rPr>
      </w:pPr>
    </w:p>
    <w:p w14:paraId="1521D0D5" w14:textId="6262A203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tab year,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su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(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meantemp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)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nofreq</w:t>
      </w:r>
      <w:proofErr w:type="spellEnd"/>
    </w:p>
    <w:p w14:paraId="4D552A49" w14:textId="5B1B55CF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tab year,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su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(humidity)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nofreq</w:t>
      </w:r>
      <w:proofErr w:type="spellEnd"/>
    </w:p>
    <w:p w14:paraId="5744011E" w14:textId="22B5DE9C" w:rsidR="00F36691" w:rsidRPr="00D909DA" w:rsidRDefault="00F36691" w:rsidP="00F36691">
      <w:pPr>
        <w:pStyle w:val="HTMLPreformatted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tab year,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su</w:t>
      </w:r>
      <w:proofErr w:type="spellEnd"/>
      <w:r w:rsidRPr="00D909DA">
        <w:rPr>
          <w:rFonts w:ascii="Arial" w:hAnsi="Arial" w:cs="Arial"/>
          <w:b/>
          <w:bCs/>
          <w:sz w:val="24"/>
          <w:szCs w:val="24"/>
          <w:lang w:val="en-GB"/>
        </w:rPr>
        <w:t xml:space="preserve">(rainfall) </w:t>
      </w:r>
      <w:proofErr w:type="spellStart"/>
      <w:r w:rsidRPr="00D909DA">
        <w:rPr>
          <w:rFonts w:ascii="Arial" w:hAnsi="Arial" w:cs="Arial"/>
          <w:b/>
          <w:bCs/>
          <w:sz w:val="24"/>
          <w:szCs w:val="24"/>
          <w:lang w:val="en-GB"/>
        </w:rPr>
        <w:t>nofreq</w:t>
      </w:r>
      <w:proofErr w:type="spellEnd"/>
    </w:p>
    <w:p w14:paraId="66EBCA7E" w14:textId="77777777" w:rsidR="00F36691" w:rsidRPr="00C730D4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</w:p>
    <w:p w14:paraId="7EC42181" w14:textId="77777777" w:rsidR="00F36691" w:rsidRDefault="00F36691" w:rsidP="00F36691">
      <w:pPr>
        <w:numPr>
          <w:ilvl w:val="0"/>
          <w:numId w:val="2"/>
        </w:numPr>
        <w:spacing w:after="0"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Explore the cases of dengue fever, inside and outside breeding distributed over </w:t>
      </w:r>
    </w:p>
    <w:p w14:paraId="45465AFB" w14:textId="77777777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the years 2003-2006, try:</w:t>
      </w:r>
    </w:p>
    <w:p w14:paraId="371D389C" w14:textId="77777777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</w:p>
    <w:p w14:paraId="771181F3" w14:textId="7EE49B47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>tab cases year</w:t>
      </w:r>
    </w:p>
    <w:p w14:paraId="75B339D7" w14:textId="2140E6B4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>tab inside year</w:t>
      </w:r>
    </w:p>
    <w:p w14:paraId="77BEE2F7" w14:textId="072493A5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>tab outside year</w:t>
      </w:r>
    </w:p>
    <w:p w14:paraId="7116134A" w14:textId="77777777" w:rsidR="00F36691" w:rsidRDefault="00F36691" w:rsidP="00F36691">
      <w:pPr>
        <w:spacing w:line="360" w:lineRule="auto"/>
        <w:ind w:left="360"/>
        <w:rPr>
          <w:rFonts w:ascii="Arial" w:hAnsi="Arial" w:cs="Arial"/>
          <w:bCs/>
          <w:lang w:val="en-GB"/>
        </w:rPr>
      </w:pPr>
    </w:p>
    <w:p w14:paraId="76EEFDEF" w14:textId="77777777" w:rsidR="00F36691" w:rsidRDefault="00F36691" w:rsidP="00F36691">
      <w:pPr>
        <w:numPr>
          <w:ilvl w:val="0"/>
          <w:numId w:val="2"/>
        </w:numPr>
        <w:spacing w:after="0"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Explore associations between </w:t>
      </w:r>
      <w:proofErr w:type="spellStart"/>
      <w:r>
        <w:rPr>
          <w:rFonts w:ascii="Arial" w:hAnsi="Arial" w:cs="Arial"/>
          <w:bCs/>
          <w:lang w:val="en-GB"/>
        </w:rPr>
        <w:t>meantemp</w:t>
      </w:r>
      <w:proofErr w:type="spellEnd"/>
      <w:r>
        <w:rPr>
          <w:rFonts w:ascii="Arial" w:hAnsi="Arial" w:cs="Arial"/>
          <w:bCs/>
          <w:lang w:val="en-GB"/>
        </w:rPr>
        <w:t xml:space="preserve"> and humidity, </w:t>
      </w:r>
      <w:proofErr w:type="spellStart"/>
      <w:r>
        <w:rPr>
          <w:rFonts w:ascii="Arial" w:hAnsi="Arial" w:cs="Arial"/>
          <w:bCs/>
          <w:lang w:val="en-GB"/>
        </w:rPr>
        <w:t>meantemp</w:t>
      </w:r>
      <w:proofErr w:type="spellEnd"/>
      <w:r>
        <w:rPr>
          <w:rFonts w:ascii="Arial" w:hAnsi="Arial" w:cs="Arial"/>
          <w:bCs/>
          <w:lang w:val="en-GB"/>
        </w:rPr>
        <w:t xml:space="preserve"> and rainfall, </w:t>
      </w:r>
    </w:p>
    <w:p w14:paraId="4990A3FF" w14:textId="77777777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humidity and rainfall, try:</w:t>
      </w:r>
    </w:p>
    <w:p w14:paraId="68FC297A" w14:textId="77777777" w:rsidR="00E55DE3" w:rsidRDefault="00E55DE3" w:rsidP="00E55DE3">
      <w:pPr>
        <w:spacing w:after="0" w:line="240" w:lineRule="auto"/>
        <w:rPr>
          <w:rFonts w:ascii="Arial" w:hAnsi="Arial" w:cs="Arial"/>
          <w:b/>
          <w:lang w:val="en-GB"/>
        </w:rPr>
      </w:pPr>
      <w:r w:rsidRPr="00E55DE3">
        <w:rPr>
          <w:rFonts w:ascii="Arial" w:hAnsi="Arial" w:cs="Arial"/>
          <w:b/>
          <w:lang w:val="en-GB"/>
        </w:rPr>
        <w:t>graph matrix</w:t>
      </w:r>
      <w:r>
        <w:rPr>
          <w:rFonts w:ascii="Arial" w:hAnsi="Arial" w:cs="Arial"/>
          <w:bCs/>
          <w:lang w:val="en-GB"/>
        </w:rPr>
        <w:t xml:space="preserve"> </w:t>
      </w:r>
      <w:proofErr w:type="spellStart"/>
      <w:r w:rsidRPr="00D909DA">
        <w:rPr>
          <w:rFonts w:ascii="Arial" w:hAnsi="Arial" w:cs="Arial"/>
          <w:b/>
          <w:lang w:val="en-GB"/>
        </w:rPr>
        <w:t>meantemp</w:t>
      </w:r>
      <w:proofErr w:type="spellEnd"/>
      <w:r w:rsidRPr="00D909DA">
        <w:rPr>
          <w:rFonts w:ascii="Arial" w:hAnsi="Arial" w:cs="Arial"/>
          <w:b/>
          <w:lang w:val="en-GB"/>
        </w:rPr>
        <w:t xml:space="preserve"> humidity</w:t>
      </w:r>
      <w:r>
        <w:rPr>
          <w:rFonts w:ascii="Arial" w:hAnsi="Arial" w:cs="Arial"/>
          <w:b/>
          <w:lang w:val="en-GB"/>
        </w:rPr>
        <w:t xml:space="preserve"> </w:t>
      </w:r>
      <w:r w:rsidRPr="00D909DA">
        <w:rPr>
          <w:rFonts w:ascii="Arial" w:hAnsi="Arial" w:cs="Arial"/>
          <w:b/>
          <w:lang w:val="en-GB"/>
        </w:rPr>
        <w:t>rainfall</w:t>
      </w:r>
      <w:r>
        <w:rPr>
          <w:rFonts w:ascii="Arial" w:hAnsi="Arial" w:cs="Arial"/>
          <w:b/>
          <w:lang w:val="en-GB"/>
        </w:rPr>
        <w:t xml:space="preserve"> </w:t>
      </w:r>
      <w:r w:rsidRPr="00E55DE3">
        <w:rPr>
          <w:rFonts w:ascii="Arial" w:hAnsi="Arial" w:cs="Arial"/>
          <w:bCs/>
          <w:lang w:val="en-GB"/>
        </w:rPr>
        <w:t>//</w:t>
      </w:r>
      <w:r>
        <w:rPr>
          <w:rFonts w:ascii="Arial" w:hAnsi="Arial" w:cs="Arial"/>
          <w:bCs/>
          <w:lang w:val="en-GB"/>
        </w:rPr>
        <w:t xml:space="preserve"> </w:t>
      </w:r>
      <w:r w:rsidRPr="00E55DE3">
        <w:rPr>
          <w:rFonts w:ascii="Arial" w:hAnsi="Arial" w:cs="Arial"/>
          <w:bCs/>
          <w:lang w:val="en-GB"/>
        </w:rPr>
        <w:t>Visualise the associations</w:t>
      </w:r>
    </w:p>
    <w:p w14:paraId="4EFA0770" w14:textId="77777777" w:rsidR="00E55DE3" w:rsidRDefault="00E55DE3" w:rsidP="00D909DA">
      <w:pPr>
        <w:spacing w:after="0" w:line="240" w:lineRule="auto"/>
        <w:rPr>
          <w:rFonts w:ascii="Arial" w:hAnsi="Arial" w:cs="Arial"/>
          <w:b/>
          <w:lang w:val="en-GB"/>
        </w:rPr>
      </w:pPr>
    </w:p>
    <w:p w14:paraId="60715E10" w14:textId="2ED57BC5" w:rsid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 xml:space="preserve">spearman </w:t>
      </w:r>
      <w:proofErr w:type="spellStart"/>
      <w:r w:rsidRPr="00D909DA">
        <w:rPr>
          <w:rFonts w:ascii="Arial" w:hAnsi="Arial" w:cs="Arial"/>
          <w:b/>
          <w:lang w:val="en-GB"/>
        </w:rPr>
        <w:t>meantemp</w:t>
      </w:r>
      <w:proofErr w:type="spellEnd"/>
      <w:r w:rsidRPr="00D909DA">
        <w:rPr>
          <w:rFonts w:ascii="Arial" w:hAnsi="Arial" w:cs="Arial"/>
          <w:b/>
          <w:lang w:val="en-GB"/>
        </w:rPr>
        <w:t xml:space="preserve"> humidity</w:t>
      </w:r>
    </w:p>
    <w:p w14:paraId="23BDA404" w14:textId="78327C6D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 xml:space="preserve">spearman </w:t>
      </w:r>
      <w:proofErr w:type="spellStart"/>
      <w:r w:rsidRPr="00D909DA">
        <w:rPr>
          <w:rFonts w:ascii="Arial" w:hAnsi="Arial" w:cs="Arial"/>
          <w:b/>
          <w:lang w:val="en-GB"/>
        </w:rPr>
        <w:t>meantemp</w:t>
      </w:r>
      <w:proofErr w:type="spellEnd"/>
      <w:r w:rsidRPr="00D909DA">
        <w:rPr>
          <w:rFonts w:ascii="Arial" w:hAnsi="Arial" w:cs="Arial"/>
          <w:b/>
          <w:lang w:val="en-GB"/>
        </w:rPr>
        <w:t xml:space="preserve"> rainfall</w:t>
      </w:r>
    </w:p>
    <w:p w14:paraId="3D49F922" w14:textId="78A966E7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>spearman humidity rainfall</w:t>
      </w:r>
    </w:p>
    <w:p w14:paraId="03F2B509" w14:textId="66FF670D" w:rsidR="00E55DE3" w:rsidRDefault="00E55DE3" w:rsidP="00F36691">
      <w:pPr>
        <w:spacing w:line="360" w:lineRule="auto"/>
        <w:rPr>
          <w:rFonts w:ascii="Arial" w:hAnsi="Arial" w:cs="Arial"/>
          <w:bCs/>
          <w:lang w:val="en-GB"/>
        </w:rPr>
      </w:pPr>
    </w:p>
    <w:p w14:paraId="75CBC1BD" w14:textId="1633A218" w:rsidR="00F36691" w:rsidRPr="00E55DE3" w:rsidRDefault="00F36691" w:rsidP="00E55DE3">
      <w:pPr>
        <w:numPr>
          <w:ilvl w:val="0"/>
          <w:numId w:val="2"/>
        </w:numPr>
        <w:spacing w:after="0"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Display all three associations graphically, try:</w:t>
      </w:r>
    </w:p>
    <w:p w14:paraId="24D46F31" w14:textId="57242CB9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 xml:space="preserve">scatter humidity </w:t>
      </w:r>
      <w:proofErr w:type="spellStart"/>
      <w:r w:rsidRPr="00D909DA">
        <w:rPr>
          <w:rFonts w:ascii="Arial" w:hAnsi="Arial" w:cs="Arial"/>
          <w:b/>
          <w:lang w:val="en-GB"/>
        </w:rPr>
        <w:t>meantemp</w:t>
      </w:r>
      <w:proofErr w:type="spellEnd"/>
    </w:p>
    <w:p w14:paraId="04BA6446" w14:textId="7474BA87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 xml:space="preserve">scatter rainfall </w:t>
      </w:r>
      <w:proofErr w:type="spellStart"/>
      <w:r w:rsidRPr="00D909DA">
        <w:rPr>
          <w:rFonts w:ascii="Arial" w:hAnsi="Arial" w:cs="Arial"/>
          <w:b/>
          <w:lang w:val="en-GB"/>
        </w:rPr>
        <w:t>meantemp</w:t>
      </w:r>
      <w:proofErr w:type="spellEnd"/>
    </w:p>
    <w:p w14:paraId="7DA5911E" w14:textId="43D7EA31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>scatter humidity rainfall</w:t>
      </w:r>
    </w:p>
    <w:p w14:paraId="53BD14DF" w14:textId="77777777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</w:p>
    <w:p w14:paraId="17D69B49" w14:textId="77777777" w:rsidR="00F36691" w:rsidRDefault="00F36691" w:rsidP="00F36691">
      <w:pPr>
        <w:numPr>
          <w:ilvl w:val="0"/>
          <w:numId w:val="2"/>
        </w:numPr>
        <w:spacing w:after="0"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Since the cases of dengue fewer were count data, it is reasonable to fit the </w:t>
      </w:r>
    </w:p>
    <w:p w14:paraId="1F10050E" w14:textId="77777777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number of cases of dengue fewer by using a generalized linear model (Stata’s command: </w:t>
      </w:r>
      <w:proofErr w:type="spellStart"/>
      <w:r>
        <w:rPr>
          <w:rFonts w:ascii="Arial" w:hAnsi="Arial" w:cs="Arial"/>
          <w:bCs/>
          <w:lang w:val="en-GB"/>
        </w:rPr>
        <w:t>glm</w:t>
      </w:r>
      <w:proofErr w:type="spellEnd"/>
      <w:r>
        <w:rPr>
          <w:rFonts w:ascii="Arial" w:hAnsi="Arial" w:cs="Arial"/>
          <w:bCs/>
          <w:lang w:val="en-GB"/>
        </w:rPr>
        <w:t xml:space="preserve">). Perform univariate analyses for year, inside, outside, </w:t>
      </w:r>
      <w:proofErr w:type="spellStart"/>
      <w:r>
        <w:rPr>
          <w:rFonts w:ascii="Arial" w:hAnsi="Arial" w:cs="Arial"/>
          <w:bCs/>
          <w:lang w:val="en-GB"/>
        </w:rPr>
        <w:t>meantemp</w:t>
      </w:r>
      <w:proofErr w:type="spellEnd"/>
      <w:r>
        <w:rPr>
          <w:rFonts w:ascii="Arial" w:hAnsi="Arial" w:cs="Arial"/>
          <w:bCs/>
          <w:lang w:val="en-GB"/>
        </w:rPr>
        <w:t>, humidity and rainfall, try:</w:t>
      </w:r>
    </w:p>
    <w:p w14:paraId="449EB324" w14:textId="77777777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</w:p>
    <w:p w14:paraId="174B49BE" w14:textId="35015D95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r w:rsidRPr="00D909DA">
        <w:rPr>
          <w:rFonts w:ascii="Arial" w:hAnsi="Arial" w:cs="Arial"/>
          <w:b/>
          <w:lang w:val="en-GB"/>
        </w:rPr>
        <w:t xml:space="preserve">xi: </w:t>
      </w:r>
      <w:proofErr w:type="spellStart"/>
      <w:r w:rsidRPr="00D909DA">
        <w:rPr>
          <w:rFonts w:ascii="Arial" w:hAnsi="Arial" w:cs="Arial"/>
          <w:b/>
          <w:lang w:val="en-GB"/>
        </w:rPr>
        <w:t>glm</w:t>
      </w:r>
      <w:proofErr w:type="spellEnd"/>
      <w:r w:rsidRPr="00D909DA">
        <w:rPr>
          <w:rFonts w:ascii="Arial" w:hAnsi="Arial" w:cs="Arial"/>
          <w:b/>
          <w:lang w:val="en-GB"/>
        </w:rPr>
        <w:t xml:space="preserve"> cases </w:t>
      </w:r>
      <w:proofErr w:type="spellStart"/>
      <w:proofErr w:type="gramStart"/>
      <w:r w:rsidRPr="00D909DA">
        <w:rPr>
          <w:rFonts w:ascii="Arial" w:hAnsi="Arial" w:cs="Arial"/>
          <w:b/>
          <w:lang w:val="en-GB"/>
        </w:rPr>
        <w:t>i.year</w:t>
      </w:r>
      <w:proofErr w:type="spellEnd"/>
      <w:proofErr w:type="gramEnd"/>
      <w:r w:rsidRPr="00D909DA">
        <w:rPr>
          <w:rFonts w:ascii="Arial" w:hAnsi="Arial" w:cs="Arial"/>
          <w:b/>
          <w:lang w:val="en-GB"/>
        </w:rPr>
        <w:t>, family(</w:t>
      </w:r>
      <w:proofErr w:type="spellStart"/>
      <w:r w:rsidRPr="00D909DA">
        <w:rPr>
          <w:rFonts w:ascii="Arial" w:hAnsi="Arial" w:cs="Arial"/>
          <w:b/>
          <w:lang w:val="en-GB"/>
        </w:rPr>
        <w:t>poisson</w:t>
      </w:r>
      <w:proofErr w:type="spellEnd"/>
      <w:r w:rsidRPr="00D909DA">
        <w:rPr>
          <w:rFonts w:ascii="Arial" w:hAnsi="Arial" w:cs="Arial"/>
          <w:b/>
          <w:lang w:val="en-GB"/>
        </w:rPr>
        <w:t xml:space="preserve">) link(log) </w:t>
      </w:r>
      <w:proofErr w:type="spellStart"/>
      <w:r w:rsidRPr="00D909DA">
        <w:rPr>
          <w:rFonts w:ascii="Arial" w:hAnsi="Arial" w:cs="Arial"/>
          <w:b/>
          <w:lang w:val="en-GB"/>
        </w:rPr>
        <w:t>eform</w:t>
      </w:r>
      <w:proofErr w:type="spellEnd"/>
      <w:r w:rsidRPr="00D909DA">
        <w:rPr>
          <w:rFonts w:ascii="Arial" w:hAnsi="Arial" w:cs="Arial"/>
          <w:b/>
          <w:lang w:val="en-GB"/>
        </w:rPr>
        <w:t xml:space="preserve">  </w:t>
      </w:r>
    </w:p>
    <w:p w14:paraId="3E58B373" w14:textId="30687087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proofErr w:type="spellStart"/>
      <w:r w:rsidRPr="00D909DA">
        <w:rPr>
          <w:rFonts w:ascii="Arial" w:hAnsi="Arial" w:cs="Arial"/>
          <w:b/>
          <w:lang w:val="en-GB"/>
        </w:rPr>
        <w:t>glm</w:t>
      </w:r>
      <w:proofErr w:type="spellEnd"/>
      <w:r w:rsidRPr="00D909DA">
        <w:rPr>
          <w:rFonts w:ascii="Arial" w:hAnsi="Arial" w:cs="Arial"/>
          <w:b/>
          <w:lang w:val="en-GB"/>
        </w:rPr>
        <w:t xml:space="preserve"> cases inside, family(</w:t>
      </w:r>
      <w:proofErr w:type="spellStart"/>
      <w:r w:rsidRPr="00D909DA">
        <w:rPr>
          <w:rFonts w:ascii="Arial" w:hAnsi="Arial" w:cs="Arial"/>
          <w:b/>
          <w:lang w:val="en-GB"/>
        </w:rPr>
        <w:t>poisson</w:t>
      </w:r>
      <w:proofErr w:type="spellEnd"/>
      <w:r w:rsidRPr="00D909DA">
        <w:rPr>
          <w:rFonts w:ascii="Arial" w:hAnsi="Arial" w:cs="Arial"/>
          <w:b/>
          <w:lang w:val="en-GB"/>
        </w:rPr>
        <w:t xml:space="preserve">) link(log) </w:t>
      </w:r>
      <w:proofErr w:type="spellStart"/>
      <w:r w:rsidRPr="00D909DA">
        <w:rPr>
          <w:rFonts w:ascii="Arial" w:hAnsi="Arial" w:cs="Arial"/>
          <w:b/>
          <w:lang w:val="en-GB"/>
        </w:rPr>
        <w:t>eform</w:t>
      </w:r>
      <w:proofErr w:type="spellEnd"/>
    </w:p>
    <w:p w14:paraId="6BE909CF" w14:textId="0B3FAAC3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proofErr w:type="spellStart"/>
      <w:r w:rsidRPr="00D909DA">
        <w:rPr>
          <w:rFonts w:ascii="Arial" w:hAnsi="Arial" w:cs="Arial"/>
          <w:b/>
          <w:lang w:val="en-GB"/>
        </w:rPr>
        <w:lastRenderedPageBreak/>
        <w:t>glm</w:t>
      </w:r>
      <w:proofErr w:type="spellEnd"/>
      <w:r w:rsidRPr="00D909DA">
        <w:rPr>
          <w:rFonts w:ascii="Arial" w:hAnsi="Arial" w:cs="Arial"/>
          <w:b/>
          <w:lang w:val="en-GB"/>
        </w:rPr>
        <w:t xml:space="preserve"> cases outside, family(</w:t>
      </w:r>
      <w:proofErr w:type="spellStart"/>
      <w:r w:rsidRPr="00D909DA">
        <w:rPr>
          <w:rFonts w:ascii="Arial" w:hAnsi="Arial" w:cs="Arial"/>
          <w:b/>
          <w:lang w:val="en-GB"/>
        </w:rPr>
        <w:t>poisson</w:t>
      </w:r>
      <w:proofErr w:type="spellEnd"/>
      <w:r w:rsidRPr="00D909DA">
        <w:rPr>
          <w:rFonts w:ascii="Arial" w:hAnsi="Arial" w:cs="Arial"/>
          <w:b/>
          <w:lang w:val="en-GB"/>
        </w:rPr>
        <w:t xml:space="preserve">) link(log) </w:t>
      </w:r>
      <w:proofErr w:type="spellStart"/>
      <w:r w:rsidRPr="00D909DA">
        <w:rPr>
          <w:rFonts w:ascii="Arial" w:hAnsi="Arial" w:cs="Arial"/>
          <w:b/>
          <w:lang w:val="en-GB"/>
        </w:rPr>
        <w:t>eform</w:t>
      </w:r>
      <w:proofErr w:type="spellEnd"/>
    </w:p>
    <w:p w14:paraId="662A2B87" w14:textId="5CA3B910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proofErr w:type="spellStart"/>
      <w:r w:rsidRPr="00D909DA">
        <w:rPr>
          <w:rFonts w:ascii="Arial" w:hAnsi="Arial" w:cs="Arial"/>
          <w:b/>
          <w:lang w:val="en-GB"/>
        </w:rPr>
        <w:t>glm</w:t>
      </w:r>
      <w:proofErr w:type="spellEnd"/>
      <w:r w:rsidRPr="00D909DA">
        <w:rPr>
          <w:rFonts w:ascii="Arial" w:hAnsi="Arial" w:cs="Arial"/>
          <w:b/>
          <w:lang w:val="en-GB"/>
        </w:rPr>
        <w:t xml:space="preserve"> cases </w:t>
      </w:r>
      <w:proofErr w:type="spellStart"/>
      <w:r w:rsidRPr="00D909DA">
        <w:rPr>
          <w:rFonts w:ascii="Arial" w:hAnsi="Arial" w:cs="Arial"/>
          <w:b/>
          <w:lang w:val="en-GB"/>
        </w:rPr>
        <w:t>meantemp</w:t>
      </w:r>
      <w:proofErr w:type="spellEnd"/>
      <w:r w:rsidRPr="00D909DA">
        <w:rPr>
          <w:rFonts w:ascii="Arial" w:hAnsi="Arial" w:cs="Arial"/>
          <w:b/>
          <w:lang w:val="en-GB"/>
        </w:rPr>
        <w:t>, family(</w:t>
      </w:r>
      <w:proofErr w:type="spellStart"/>
      <w:r w:rsidRPr="00D909DA">
        <w:rPr>
          <w:rFonts w:ascii="Arial" w:hAnsi="Arial" w:cs="Arial"/>
          <w:b/>
          <w:lang w:val="en-GB"/>
        </w:rPr>
        <w:t>poisson</w:t>
      </w:r>
      <w:proofErr w:type="spellEnd"/>
      <w:r w:rsidRPr="00D909DA">
        <w:rPr>
          <w:rFonts w:ascii="Arial" w:hAnsi="Arial" w:cs="Arial"/>
          <w:b/>
          <w:lang w:val="en-GB"/>
        </w:rPr>
        <w:t xml:space="preserve">) link(log) </w:t>
      </w:r>
      <w:proofErr w:type="spellStart"/>
      <w:r w:rsidRPr="00D909DA">
        <w:rPr>
          <w:rFonts w:ascii="Arial" w:hAnsi="Arial" w:cs="Arial"/>
          <w:b/>
          <w:lang w:val="en-GB"/>
        </w:rPr>
        <w:t>eform</w:t>
      </w:r>
      <w:proofErr w:type="spellEnd"/>
    </w:p>
    <w:p w14:paraId="7AD4D872" w14:textId="15FFEA30" w:rsidR="00F36691" w:rsidRPr="00D909DA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proofErr w:type="spellStart"/>
      <w:r w:rsidRPr="00D909DA">
        <w:rPr>
          <w:rFonts w:ascii="Arial" w:hAnsi="Arial" w:cs="Arial"/>
          <w:b/>
          <w:lang w:val="en-GB"/>
        </w:rPr>
        <w:t>glm</w:t>
      </w:r>
      <w:proofErr w:type="spellEnd"/>
      <w:r w:rsidRPr="00D909DA">
        <w:rPr>
          <w:rFonts w:ascii="Arial" w:hAnsi="Arial" w:cs="Arial"/>
          <w:b/>
          <w:lang w:val="en-GB"/>
        </w:rPr>
        <w:t xml:space="preserve"> cases humidity, family(</w:t>
      </w:r>
      <w:proofErr w:type="spellStart"/>
      <w:r w:rsidRPr="00D909DA">
        <w:rPr>
          <w:rFonts w:ascii="Arial" w:hAnsi="Arial" w:cs="Arial"/>
          <w:b/>
          <w:lang w:val="en-GB"/>
        </w:rPr>
        <w:t>poisson</w:t>
      </w:r>
      <w:proofErr w:type="spellEnd"/>
      <w:r w:rsidRPr="00D909DA">
        <w:rPr>
          <w:rFonts w:ascii="Arial" w:hAnsi="Arial" w:cs="Arial"/>
          <w:b/>
          <w:lang w:val="en-GB"/>
        </w:rPr>
        <w:t xml:space="preserve">) link(log) </w:t>
      </w:r>
      <w:proofErr w:type="spellStart"/>
      <w:r w:rsidRPr="00D909DA">
        <w:rPr>
          <w:rFonts w:ascii="Arial" w:hAnsi="Arial" w:cs="Arial"/>
          <w:b/>
          <w:lang w:val="en-GB"/>
        </w:rPr>
        <w:t>eform</w:t>
      </w:r>
      <w:proofErr w:type="spellEnd"/>
    </w:p>
    <w:p w14:paraId="528077A9" w14:textId="31CCE6DA" w:rsidR="00F36691" w:rsidRDefault="00F36691" w:rsidP="00D909DA">
      <w:pPr>
        <w:spacing w:after="0" w:line="240" w:lineRule="auto"/>
        <w:rPr>
          <w:rFonts w:ascii="Arial" w:hAnsi="Arial" w:cs="Arial"/>
          <w:b/>
          <w:lang w:val="en-GB"/>
        </w:rPr>
      </w:pPr>
      <w:proofErr w:type="spellStart"/>
      <w:r w:rsidRPr="00D909DA">
        <w:rPr>
          <w:rFonts w:ascii="Arial" w:hAnsi="Arial" w:cs="Arial"/>
          <w:b/>
          <w:lang w:val="en-GB"/>
        </w:rPr>
        <w:t>glm</w:t>
      </w:r>
      <w:proofErr w:type="spellEnd"/>
      <w:r w:rsidRPr="00D909DA">
        <w:rPr>
          <w:rFonts w:ascii="Arial" w:hAnsi="Arial" w:cs="Arial"/>
          <w:b/>
          <w:lang w:val="en-GB"/>
        </w:rPr>
        <w:t xml:space="preserve"> cases </w:t>
      </w:r>
      <w:proofErr w:type="gramStart"/>
      <w:r w:rsidRPr="00D909DA">
        <w:rPr>
          <w:rFonts w:ascii="Arial" w:hAnsi="Arial" w:cs="Arial"/>
          <w:b/>
          <w:lang w:val="en-GB"/>
        </w:rPr>
        <w:t>rainfall ,</w:t>
      </w:r>
      <w:proofErr w:type="gramEnd"/>
      <w:r w:rsidRPr="00D909DA">
        <w:rPr>
          <w:rFonts w:ascii="Arial" w:hAnsi="Arial" w:cs="Arial"/>
          <w:b/>
          <w:lang w:val="en-GB"/>
        </w:rPr>
        <w:t xml:space="preserve"> family(</w:t>
      </w:r>
      <w:proofErr w:type="spellStart"/>
      <w:r w:rsidRPr="00D909DA">
        <w:rPr>
          <w:rFonts w:ascii="Arial" w:hAnsi="Arial" w:cs="Arial"/>
          <w:b/>
          <w:lang w:val="en-GB"/>
        </w:rPr>
        <w:t>poisson</w:t>
      </w:r>
      <w:proofErr w:type="spellEnd"/>
      <w:r w:rsidRPr="00D909DA">
        <w:rPr>
          <w:rFonts w:ascii="Arial" w:hAnsi="Arial" w:cs="Arial"/>
          <w:b/>
          <w:lang w:val="en-GB"/>
        </w:rPr>
        <w:t xml:space="preserve">) link(log) </w:t>
      </w:r>
      <w:proofErr w:type="spellStart"/>
      <w:r w:rsidRPr="00D909DA">
        <w:rPr>
          <w:rFonts w:ascii="Arial" w:hAnsi="Arial" w:cs="Arial"/>
          <w:b/>
          <w:lang w:val="en-GB"/>
        </w:rPr>
        <w:t>eform</w:t>
      </w:r>
      <w:proofErr w:type="spellEnd"/>
    </w:p>
    <w:p w14:paraId="3618DE0E" w14:textId="77777777" w:rsidR="002C50E8" w:rsidRDefault="002C50E8" w:rsidP="00D909DA">
      <w:pPr>
        <w:spacing w:after="0" w:line="240" w:lineRule="auto"/>
        <w:rPr>
          <w:rFonts w:ascii="Arial" w:hAnsi="Arial" w:cs="Arial"/>
          <w:b/>
          <w:lang w:val="en-GB"/>
        </w:rPr>
      </w:pPr>
    </w:p>
    <w:p w14:paraId="257B7E1D" w14:textId="77777777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</w:p>
    <w:p w14:paraId="0DA1F1B5" w14:textId="7AB38BD8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Explain the outputs. According to the results of univariate analyses, suggest variables that you would like to include into the multivariate analyses and why?</w:t>
      </w:r>
    </w:p>
    <w:p w14:paraId="18C2780F" w14:textId="77777777" w:rsidR="00F36691" w:rsidRDefault="00F36691" w:rsidP="00D909DA">
      <w:pPr>
        <w:spacing w:line="360" w:lineRule="auto"/>
        <w:rPr>
          <w:rFonts w:ascii="Arial" w:hAnsi="Arial" w:cs="Arial"/>
          <w:bCs/>
          <w:lang w:val="en-GB"/>
        </w:rPr>
      </w:pPr>
    </w:p>
    <w:p w14:paraId="77849FFA" w14:textId="77777777" w:rsidR="00F36691" w:rsidRDefault="00F36691" w:rsidP="00F36691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Fit the multiple </w:t>
      </w:r>
      <w:proofErr w:type="spellStart"/>
      <w:r>
        <w:rPr>
          <w:rFonts w:ascii="Arial" w:hAnsi="Arial" w:cs="Arial"/>
          <w:bCs/>
          <w:lang w:val="en-GB"/>
        </w:rPr>
        <w:t>poisson</w:t>
      </w:r>
      <w:proofErr w:type="spellEnd"/>
      <w:r>
        <w:rPr>
          <w:rFonts w:ascii="Arial" w:hAnsi="Arial" w:cs="Arial"/>
          <w:bCs/>
          <w:lang w:val="en-GB"/>
        </w:rPr>
        <w:t xml:space="preserve"> regression using </w:t>
      </w:r>
      <w:proofErr w:type="spellStart"/>
      <w:r w:rsidRPr="005F5BA0">
        <w:rPr>
          <w:rFonts w:ascii="Arial" w:hAnsi="Arial" w:cs="Arial"/>
          <w:b/>
          <w:bCs/>
          <w:lang w:val="en-GB"/>
        </w:rPr>
        <w:t>glm</w:t>
      </w:r>
      <w:proofErr w:type="spellEnd"/>
      <w:r>
        <w:rPr>
          <w:rFonts w:ascii="Arial" w:hAnsi="Arial" w:cs="Arial"/>
          <w:bCs/>
          <w:lang w:val="en-GB"/>
        </w:rPr>
        <w:t xml:space="preserve"> with the chosen variables from point </w:t>
      </w:r>
    </w:p>
    <w:p w14:paraId="35FA336E" w14:textId="77777777" w:rsidR="00F36691" w:rsidRDefault="00F36691" w:rsidP="00F36691">
      <w:pPr>
        <w:spacing w:line="360" w:lineRule="auto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f, try:</w:t>
      </w:r>
    </w:p>
    <w:p w14:paraId="4861E5C4" w14:textId="10616313" w:rsidR="00F36691" w:rsidRDefault="00F36691" w:rsidP="00150C15">
      <w:pPr>
        <w:spacing w:line="360" w:lineRule="auto"/>
        <w:rPr>
          <w:rFonts w:ascii="Arial" w:hAnsi="Arial" w:cs="Arial"/>
          <w:b/>
          <w:lang w:val="en-GB"/>
        </w:rPr>
      </w:pPr>
      <w:proofErr w:type="spellStart"/>
      <w:r w:rsidRPr="00D909DA">
        <w:rPr>
          <w:rFonts w:ascii="Arial" w:hAnsi="Arial" w:cs="Arial"/>
          <w:b/>
          <w:lang w:val="en-GB"/>
        </w:rPr>
        <w:t>glm</w:t>
      </w:r>
      <w:proofErr w:type="spellEnd"/>
      <w:r w:rsidRPr="00D909DA">
        <w:rPr>
          <w:rFonts w:ascii="Arial" w:hAnsi="Arial" w:cs="Arial"/>
          <w:b/>
          <w:lang w:val="en-GB"/>
        </w:rPr>
        <w:t xml:space="preserve"> cases &lt;</w:t>
      </w:r>
      <w:proofErr w:type="spellStart"/>
      <w:r w:rsidRPr="00D909DA">
        <w:rPr>
          <w:rFonts w:ascii="Arial" w:hAnsi="Arial" w:cs="Arial"/>
          <w:b/>
          <w:lang w:val="en-GB"/>
        </w:rPr>
        <w:t>varlist</w:t>
      </w:r>
      <w:proofErr w:type="spellEnd"/>
      <w:proofErr w:type="gramStart"/>
      <w:r w:rsidRPr="00D909DA">
        <w:rPr>
          <w:rFonts w:ascii="Arial" w:hAnsi="Arial" w:cs="Arial"/>
          <w:b/>
          <w:lang w:val="en-GB"/>
        </w:rPr>
        <w:t>&gt; ,</w:t>
      </w:r>
      <w:proofErr w:type="gramEnd"/>
      <w:r w:rsidRPr="00D909DA">
        <w:rPr>
          <w:rFonts w:ascii="Arial" w:hAnsi="Arial" w:cs="Arial"/>
          <w:b/>
          <w:lang w:val="en-GB"/>
        </w:rPr>
        <w:t xml:space="preserve"> family(</w:t>
      </w:r>
      <w:proofErr w:type="spellStart"/>
      <w:r w:rsidRPr="00D909DA">
        <w:rPr>
          <w:rFonts w:ascii="Arial" w:hAnsi="Arial" w:cs="Arial"/>
          <w:b/>
          <w:lang w:val="en-GB"/>
        </w:rPr>
        <w:t>poisson</w:t>
      </w:r>
      <w:proofErr w:type="spellEnd"/>
      <w:r w:rsidRPr="00D909DA">
        <w:rPr>
          <w:rFonts w:ascii="Arial" w:hAnsi="Arial" w:cs="Arial"/>
          <w:b/>
          <w:lang w:val="en-GB"/>
        </w:rPr>
        <w:t>) link(log)</w:t>
      </w:r>
      <w:r w:rsidR="00150C15">
        <w:rPr>
          <w:rFonts w:ascii="Arial" w:hAnsi="Arial" w:cs="Arial"/>
          <w:b/>
          <w:lang w:val="en-GB"/>
        </w:rPr>
        <w:t xml:space="preserve"> </w:t>
      </w:r>
    </w:p>
    <w:p w14:paraId="55BA2488" w14:textId="77777777" w:rsidR="007367D4" w:rsidRPr="007367D4" w:rsidRDefault="007367D4" w:rsidP="007367D4">
      <w:pPr>
        <w:spacing w:after="0" w:line="240" w:lineRule="auto"/>
        <w:rPr>
          <w:rFonts w:ascii="Arial" w:hAnsi="Arial" w:cs="Arial"/>
          <w:b/>
          <w:lang w:val="en-GB"/>
        </w:rPr>
      </w:pPr>
      <w:r w:rsidRPr="007367D4">
        <w:rPr>
          <w:rFonts w:ascii="Arial" w:hAnsi="Arial" w:cs="Arial"/>
          <w:b/>
          <w:lang w:val="en-GB"/>
        </w:rPr>
        <w:t>/*</w:t>
      </w:r>
    </w:p>
    <w:p w14:paraId="611860A0" w14:textId="77777777" w:rsidR="007367D4" w:rsidRPr="007367D4" w:rsidRDefault="007367D4" w:rsidP="007367D4">
      <w:pPr>
        <w:spacing w:after="0" w:line="240" w:lineRule="auto"/>
        <w:rPr>
          <w:rFonts w:ascii="Arial" w:hAnsi="Arial" w:cs="Arial"/>
          <w:color w:val="333333"/>
          <w:shd w:val="clear" w:color="auto" w:fill="FFFFFF"/>
        </w:rPr>
      </w:pPr>
      <w:r w:rsidRPr="007367D4">
        <w:rPr>
          <w:rFonts w:ascii="Arial" w:hAnsi="Arial" w:cs="Arial"/>
          <w:b/>
          <w:lang w:val="en-GB"/>
        </w:rPr>
        <w:t xml:space="preserve">- </w:t>
      </w:r>
      <w:r w:rsidRPr="007367D4">
        <w:rPr>
          <w:rFonts w:ascii="Arial" w:hAnsi="Arial" w:cs="Arial"/>
          <w:color w:val="333333"/>
          <w:shd w:val="clear" w:color="auto" w:fill="FFFFFF"/>
        </w:rPr>
        <w:t>the expected increase in log count for a one-unit increase in </w:t>
      </w:r>
      <w:r w:rsidRPr="007367D4">
        <w:rPr>
          <w:rFonts w:ascii="Arial" w:hAnsi="Arial" w:cs="Arial"/>
          <w:b/>
          <w:bCs/>
          <w:color w:val="333333"/>
          <w:shd w:val="clear" w:color="auto" w:fill="FFFFFF"/>
          <w:lang w:val="en-US"/>
        </w:rPr>
        <w:t>humidity</w:t>
      </w:r>
      <w:r w:rsidRPr="007367D4">
        <w:rPr>
          <w:rFonts w:ascii="Arial" w:hAnsi="Arial" w:cs="Arial"/>
          <w:b/>
          <w:bCs/>
          <w:color w:val="333333"/>
          <w:shd w:val="clear" w:color="auto" w:fill="FFFFFF"/>
        </w:rPr>
        <w:t> </w:t>
      </w:r>
      <w:r w:rsidRPr="007367D4">
        <w:rPr>
          <w:rFonts w:ascii="Arial" w:hAnsi="Arial" w:cs="Arial"/>
          <w:color w:val="333333"/>
          <w:shd w:val="clear" w:color="auto" w:fill="FFFFFF"/>
        </w:rPr>
        <w:t xml:space="preserve">is </w:t>
      </w:r>
      <w:r w:rsidRPr="007367D4">
        <w:rPr>
          <w:rFonts w:ascii="Arial" w:hAnsi="Arial" w:cs="Arial"/>
          <w:color w:val="333333"/>
          <w:shd w:val="clear" w:color="auto" w:fill="FFFFFF"/>
          <w:lang w:val="en-US"/>
        </w:rPr>
        <w:t>xx</w:t>
      </w:r>
      <w:r w:rsidRPr="007367D4">
        <w:rPr>
          <w:rFonts w:ascii="Arial" w:hAnsi="Arial" w:cs="Arial"/>
          <w:color w:val="333333"/>
          <w:shd w:val="clear" w:color="auto" w:fill="FFFFFF"/>
        </w:rPr>
        <w:t>.</w:t>
      </w:r>
    </w:p>
    <w:p w14:paraId="7F3FD78D" w14:textId="77777777" w:rsidR="007367D4" w:rsidRPr="007367D4" w:rsidRDefault="007367D4" w:rsidP="007367D4">
      <w:pPr>
        <w:spacing w:after="0" w:line="240" w:lineRule="auto"/>
        <w:rPr>
          <w:rFonts w:ascii="Arial" w:hAnsi="Arial" w:cs="Arial"/>
          <w:b/>
          <w:lang w:val="en-GB"/>
        </w:rPr>
      </w:pPr>
      <w:r w:rsidRPr="007367D4">
        <w:rPr>
          <w:rFonts w:ascii="Arial" w:hAnsi="Arial" w:cs="Arial"/>
          <w:b/>
          <w:lang w:val="en-GB"/>
        </w:rPr>
        <w:t>*/</w:t>
      </w:r>
    </w:p>
    <w:p w14:paraId="7D9845C9" w14:textId="77777777" w:rsidR="007367D4" w:rsidRPr="00150C15" w:rsidRDefault="007367D4" w:rsidP="00150C15">
      <w:pPr>
        <w:spacing w:line="360" w:lineRule="auto"/>
        <w:rPr>
          <w:rFonts w:ascii="Arial" w:hAnsi="Arial" w:cs="Arial"/>
          <w:b/>
          <w:lang w:val="en-GB"/>
        </w:rPr>
      </w:pPr>
    </w:p>
    <w:p w14:paraId="3230CC09" w14:textId="53BC5271" w:rsidR="00F36691" w:rsidRDefault="00F36691" w:rsidP="00F36691">
      <w:pPr>
        <w:spacing w:line="360" w:lineRule="auto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Which variable had significant impact on the number of cases of dengue?</w:t>
      </w:r>
    </w:p>
    <w:p w14:paraId="1510320A" w14:textId="77777777" w:rsidR="00F36691" w:rsidRDefault="00F36691" w:rsidP="00F36691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How well does the model in (g) fit the data it the multiple </w:t>
      </w:r>
      <w:proofErr w:type="spellStart"/>
      <w:r>
        <w:rPr>
          <w:rFonts w:ascii="Arial" w:hAnsi="Arial" w:cs="Arial"/>
          <w:bCs/>
          <w:lang w:val="en-GB"/>
        </w:rPr>
        <w:t>poisson</w:t>
      </w:r>
      <w:proofErr w:type="spellEnd"/>
      <w:r>
        <w:rPr>
          <w:rFonts w:ascii="Arial" w:hAnsi="Arial" w:cs="Arial"/>
          <w:bCs/>
          <w:lang w:val="en-GB"/>
        </w:rPr>
        <w:t xml:space="preserve"> regression using </w:t>
      </w:r>
      <w:proofErr w:type="spellStart"/>
      <w:r w:rsidRPr="005F5BA0">
        <w:rPr>
          <w:rFonts w:ascii="Arial" w:hAnsi="Arial" w:cs="Arial"/>
          <w:b/>
          <w:bCs/>
          <w:lang w:val="en-GB"/>
        </w:rPr>
        <w:t>glm</w:t>
      </w:r>
      <w:proofErr w:type="spellEnd"/>
      <w:r>
        <w:rPr>
          <w:rFonts w:ascii="Arial" w:hAnsi="Arial" w:cs="Arial"/>
          <w:bCs/>
          <w:lang w:val="en-GB"/>
        </w:rPr>
        <w:t xml:space="preserve"> with the chosen variables from point </w:t>
      </w:r>
    </w:p>
    <w:p w14:paraId="3961C335" w14:textId="7B347AAA" w:rsidR="00150C15" w:rsidRPr="00150C15" w:rsidRDefault="00150C15" w:rsidP="00150C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  <w:lang w:val="en-US" w:eastAsia="en-UG"/>
        </w:rPr>
      </w:pPr>
      <w:proofErr w:type="spellStart"/>
      <w:r w:rsidRPr="00150C15">
        <w:rPr>
          <w:rFonts w:ascii="Arial" w:hAnsi="Arial" w:cs="Arial"/>
          <w:b/>
          <w:bCs/>
          <w:color w:val="000000"/>
          <w:lang w:val="en-UG" w:eastAsia="en-UG"/>
        </w:rPr>
        <w:t>poisson</w:t>
      </w:r>
      <w:proofErr w:type="spellEnd"/>
      <w:r w:rsidRPr="00150C15">
        <w:rPr>
          <w:rFonts w:ascii="Arial" w:hAnsi="Arial" w:cs="Arial"/>
          <w:b/>
          <w:bCs/>
          <w:color w:val="000000"/>
          <w:lang w:val="en-UG" w:eastAsia="en-UG"/>
        </w:rPr>
        <w:t xml:space="preserve"> </w:t>
      </w:r>
      <w:r w:rsidRPr="00150C15">
        <w:rPr>
          <w:rFonts w:ascii="Arial" w:hAnsi="Arial" w:cs="Arial"/>
          <w:b/>
          <w:lang w:val="en-GB"/>
        </w:rPr>
        <w:t>cases &lt;</w:t>
      </w:r>
      <w:proofErr w:type="spellStart"/>
      <w:r w:rsidRPr="00150C15">
        <w:rPr>
          <w:rFonts w:ascii="Arial" w:hAnsi="Arial" w:cs="Arial"/>
          <w:b/>
          <w:lang w:val="en-GB"/>
        </w:rPr>
        <w:t>varlist</w:t>
      </w:r>
      <w:proofErr w:type="spellEnd"/>
      <w:r w:rsidRPr="00150C15">
        <w:rPr>
          <w:rFonts w:ascii="Arial" w:hAnsi="Arial" w:cs="Arial"/>
          <w:b/>
          <w:lang w:val="en-GB"/>
        </w:rPr>
        <w:t>&gt;</w:t>
      </w:r>
      <w:r w:rsidRPr="00150C15">
        <w:rPr>
          <w:rFonts w:ascii="Arial" w:hAnsi="Arial" w:cs="Arial"/>
          <w:b/>
          <w:bCs/>
          <w:color w:val="000000"/>
          <w:lang w:val="en-UG" w:eastAsia="en-UG"/>
        </w:rPr>
        <w:t xml:space="preserve">, </w:t>
      </w:r>
      <w:proofErr w:type="spellStart"/>
      <w:r w:rsidRPr="00150C15">
        <w:rPr>
          <w:rFonts w:ascii="Arial" w:hAnsi="Arial" w:cs="Arial"/>
          <w:b/>
          <w:bCs/>
          <w:color w:val="000000"/>
          <w:lang w:val="en-US" w:eastAsia="en-UG"/>
        </w:rPr>
        <w:t>irr</w:t>
      </w:r>
      <w:proofErr w:type="spellEnd"/>
    </w:p>
    <w:p w14:paraId="420159C3" w14:textId="2B6C7D89" w:rsidR="00150C15" w:rsidRPr="00150C15" w:rsidRDefault="00150C15" w:rsidP="00150C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lang w:val="en-US" w:eastAsia="en-UG"/>
        </w:rPr>
      </w:pPr>
      <w:proofErr w:type="spellStart"/>
      <w:r w:rsidRPr="00150C15">
        <w:rPr>
          <w:rFonts w:ascii="Arial" w:eastAsia="Times New Roman" w:hAnsi="Arial" w:cs="Arial"/>
          <w:b/>
          <w:bCs/>
          <w:color w:val="000000"/>
          <w:lang w:val="en-UG" w:eastAsia="en-UG"/>
        </w:rPr>
        <w:t>estat</w:t>
      </w:r>
      <w:proofErr w:type="spellEnd"/>
      <w:r w:rsidRPr="00150C15">
        <w:rPr>
          <w:rFonts w:ascii="Arial" w:eastAsia="Times New Roman" w:hAnsi="Arial" w:cs="Arial"/>
          <w:b/>
          <w:bCs/>
          <w:color w:val="000000"/>
          <w:lang w:val="en-UG" w:eastAsia="en-UG"/>
        </w:rPr>
        <w:t xml:space="preserve"> </w:t>
      </w:r>
      <w:proofErr w:type="spellStart"/>
      <w:r w:rsidRPr="00150C15">
        <w:rPr>
          <w:rFonts w:ascii="Arial" w:eastAsia="Times New Roman" w:hAnsi="Arial" w:cs="Arial"/>
          <w:b/>
          <w:bCs/>
          <w:color w:val="000000"/>
          <w:lang w:val="en-UG" w:eastAsia="en-UG"/>
        </w:rPr>
        <w:t>gof</w:t>
      </w:r>
      <w:proofErr w:type="spellEnd"/>
      <w:r w:rsidRPr="00150C15">
        <w:rPr>
          <w:rFonts w:ascii="Arial" w:eastAsia="Times New Roman" w:hAnsi="Arial" w:cs="Arial"/>
          <w:b/>
          <w:bCs/>
          <w:color w:val="000000"/>
          <w:lang w:val="en-US" w:eastAsia="en-UG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val="en-US" w:eastAsia="en-UG"/>
        </w:rPr>
        <w:t xml:space="preserve">  </w:t>
      </w:r>
      <w:r w:rsidRPr="00150C15">
        <w:rPr>
          <w:rFonts w:ascii="Arial" w:eastAsia="Times New Roman" w:hAnsi="Arial" w:cs="Arial"/>
          <w:color w:val="000000"/>
          <w:lang w:val="en-US" w:eastAsia="en-UG"/>
        </w:rPr>
        <w:t>//</w:t>
      </w:r>
      <w:r>
        <w:rPr>
          <w:rFonts w:ascii="Arial" w:eastAsia="Times New Roman" w:hAnsi="Arial" w:cs="Arial"/>
          <w:color w:val="000000"/>
          <w:lang w:val="en-US" w:eastAsia="en-UG"/>
        </w:rPr>
        <w:t xml:space="preserve"> </w:t>
      </w:r>
      <w:r w:rsidRPr="00150C15">
        <w:rPr>
          <w:rFonts w:ascii="Arial" w:hAnsi="Arial" w:cs="Arial"/>
          <w:color w:val="333333"/>
          <w:shd w:val="clear" w:color="auto" w:fill="FFFFFF"/>
        </w:rPr>
        <w:t xml:space="preserve">Does the </w:t>
      </w:r>
      <w:proofErr w:type="spellStart"/>
      <w:r w:rsidRPr="00150C15">
        <w:rPr>
          <w:rFonts w:ascii="Arial" w:hAnsi="Arial" w:cs="Arial"/>
          <w:color w:val="333333"/>
          <w:shd w:val="clear" w:color="auto" w:fill="FFFFFF"/>
        </w:rPr>
        <w:t>poisson</w:t>
      </w:r>
      <w:proofErr w:type="spellEnd"/>
      <w:r w:rsidRPr="00150C15">
        <w:rPr>
          <w:rFonts w:ascii="Arial" w:hAnsi="Arial" w:cs="Arial"/>
          <w:color w:val="333333"/>
          <w:shd w:val="clear" w:color="auto" w:fill="FFFFFF"/>
        </w:rPr>
        <w:t xml:space="preserve"> model form fit our data?</w:t>
      </w:r>
    </w:p>
    <w:p w14:paraId="5935D848" w14:textId="4E86542B" w:rsidR="00F36691" w:rsidRDefault="00F36691" w:rsidP="00150C15">
      <w:pPr>
        <w:spacing w:line="360" w:lineRule="auto"/>
        <w:jc w:val="both"/>
        <w:rPr>
          <w:rFonts w:ascii="Arial" w:hAnsi="Arial" w:cs="Arial"/>
          <w:bCs/>
          <w:lang w:val="en-GB"/>
        </w:rPr>
      </w:pPr>
    </w:p>
    <w:p w14:paraId="503308B6" w14:textId="77777777" w:rsidR="00150C15" w:rsidRPr="00150C15" w:rsidRDefault="00150C15" w:rsidP="00F36691">
      <w:pPr>
        <w:spacing w:line="360" w:lineRule="auto"/>
        <w:rPr>
          <w:rFonts w:ascii="Arial" w:hAnsi="Arial" w:cs="Arial"/>
          <w:color w:val="333333"/>
          <w:shd w:val="clear" w:color="auto" w:fill="FFFFFF"/>
          <w:lang w:val="en-US"/>
        </w:rPr>
      </w:pPr>
      <w:r w:rsidRPr="00150C15">
        <w:rPr>
          <w:rFonts w:ascii="Arial" w:hAnsi="Arial" w:cs="Arial"/>
          <w:color w:val="333333"/>
          <w:shd w:val="clear" w:color="auto" w:fill="FFFFFF"/>
          <w:lang w:val="en-US"/>
        </w:rPr>
        <w:t xml:space="preserve">/* </w:t>
      </w:r>
    </w:p>
    <w:p w14:paraId="63335FB7" w14:textId="1CF6D33A" w:rsidR="00150C15" w:rsidRPr="00150C15" w:rsidRDefault="00150C15" w:rsidP="000F7028">
      <w:pPr>
        <w:pStyle w:val="ListParagraph"/>
        <w:numPr>
          <w:ilvl w:val="0"/>
          <w:numId w:val="3"/>
        </w:numPr>
        <w:spacing w:line="360" w:lineRule="auto"/>
        <w:ind w:left="426" w:hanging="284"/>
        <w:rPr>
          <w:rFonts w:ascii="Arial" w:hAnsi="Arial" w:cs="Arial"/>
          <w:color w:val="333333"/>
          <w:sz w:val="22"/>
          <w:szCs w:val="22"/>
          <w:shd w:val="clear" w:color="auto" w:fill="FFFFFF"/>
          <w:lang w:val="en-US"/>
        </w:rPr>
      </w:pP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model fits reasonably well 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  <w:lang w:val="en-US"/>
        </w:rPr>
        <w:t xml:space="preserve">if 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</w:rPr>
        <w:t>the goodness-of-fit chi-squared test is not statistically significant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  <w:lang w:val="en-US"/>
        </w:rPr>
        <w:t>.</w:t>
      </w:r>
    </w:p>
    <w:p w14:paraId="7E9C8FA6" w14:textId="77777777" w:rsidR="00150C15" w:rsidRPr="00150C15" w:rsidRDefault="00150C15" w:rsidP="000F7028">
      <w:pPr>
        <w:pStyle w:val="ListParagraph"/>
        <w:numPr>
          <w:ilvl w:val="0"/>
          <w:numId w:val="3"/>
        </w:numPr>
        <w:spacing w:line="360" w:lineRule="auto"/>
        <w:ind w:left="426" w:hanging="284"/>
        <w:rPr>
          <w:rFonts w:ascii="Arial" w:hAnsi="Arial" w:cs="Arial"/>
          <w:bCs/>
          <w:sz w:val="22"/>
          <w:szCs w:val="22"/>
          <w:lang w:val="en-US"/>
        </w:rPr>
      </w:pP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If the test 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  <w:lang w:val="en-US"/>
        </w:rPr>
        <w:t xml:space="preserve">is 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</w:rPr>
        <w:t>statistically significant, it indicate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  <w:lang w:val="en-US"/>
        </w:rPr>
        <w:t>s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that the data do not fit the model well.  In that situation, we try to determine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  <w:lang w:val="en-US"/>
        </w:rPr>
        <w:t>: 1)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if there are omitted predictor variables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  <w:lang w:val="en-US"/>
        </w:rPr>
        <w:t>; 2)</w:t>
      </w:r>
      <w:r w:rsidRPr="00150C15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if our linearity assumption holds and/or if there is an issue of over-dispersion.</w:t>
      </w:r>
    </w:p>
    <w:p w14:paraId="58CA5D0D" w14:textId="5BFC718A" w:rsidR="00F36691" w:rsidRPr="00150C15" w:rsidRDefault="00150C15" w:rsidP="00150C15">
      <w:pPr>
        <w:spacing w:line="360" w:lineRule="auto"/>
        <w:rPr>
          <w:rFonts w:ascii="Arial" w:hAnsi="Arial" w:cs="Arial"/>
          <w:bCs/>
          <w:lang w:val="en-US"/>
        </w:rPr>
      </w:pPr>
      <w:r w:rsidRPr="00150C15">
        <w:rPr>
          <w:rFonts w:ascii="Arial" w:hAnsi="Arial" w:cs="Arial"/>
          <w:color w:val="333333"/>
          <w:shd w:val="clear" w:color="auto" w:fill="FFFFFF"/>
          <w:lang w:val="en-US"/>
        </w:rPr>
        <w:t>*/</w:t>
      </w:r>
    </w:p>
    <w:p w14:paraId="63655026" w14:textId="77777777" w:rsidR="002734E9" w:rsidRDefault="002734E9" w:rsidP="00F36691">
      <w:pPr>
        <w:spacing w:after="0" w:line="240" w:lineRule="auto"/>
        <w:ind w:left="720" w:hanging="360"/>
      </w:pPr>
    </w:p>
    <w:sectPr w:rsidR="002734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31D45"/>
    <w:multiLevelType w:val="hybridMultilevel"/>
    <w:tmpl w:val="7A00CDE6"/>
    <w:lvl w:ilvl="0" w:tplc="6646162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F02EA"/>
    <w:multiLevelType w:val="hybridMultilevel"/>
    <w:tmpl w:val="184806F6"/>
    <w:lvl w:ilvl="0" w:tplc="7A2AF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E3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E7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85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2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43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42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C3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C5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0FF0593"/>
    <w:multiLevelType w:val="hybridMultilevel"/>
    <w:tmpl w:val="FC887002"/>
    <w:lvl w:ilvl="0" w:tplc="041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77893475">
    <w:abstractNumId w:val="1"/>
  </w:num>
  <w:num w:numId="2" w16cid:durableId="947660211">
    <w:abstractNumId w:val="2"/>
  </w:num>
  <w:num w:numId="3" w16cid:durableId="184832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FA"/>
    <w:rsid w:val="00070E30"/>
    <w:rsid w:val="000F7028"/>
    <w:rsid w:val="00150C15"/>
    <w:rsid w:val="00151419"/>
    <w:rsid w:val="001E4164"/>
    <w:rsid w:val="002734E9"/>
    <w:rsid w:val="002800FA"/>
    <w:rsid w:val="002C50E8"/>
    <w:rsid w:val="0041537B"/>
    <w:rsid w:val="00440A89"/>
    <w:rsid w:val="00471EE0"/>
    <w:rsid w:val="00476878"/>
    <w:rsid w:val="004C6252"/>
    <w:rsid w:val="00600AED"/>
    <w:rsid w:val="00687056"/>
    <w:rsid w:val="006D21D0"/>
    <w:rsid w:val="007367D4"/>
    <w:rsid w:val="00736AFC"/>
    <w:rsid w:val="00780200"/>
    <w:rsid w:val="00A4037E"/>
    <w:rsid w:val="00D909DA"/>
    <w:rsid w:val="00DF0355"/>
    <w:rsid w:val="00E55DE3"/>
    <w:rsid w:val="00F3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BE2CF4A"/>
  <w15:chartTrackingRefBased/>
  <w15:docId w15:val="{D57398D6-C2B7-4E9D-B661-6097F0AD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800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800FA"/>
    <w:rPr>
      <w:rFonts w:ascii="Times New Roman" w:eastAsia="Times New Roman" w:hAnsi="Times New Roman" w:cs="Times New Roman"/>
      <w:b/>
      <w:bCs/>
      <w:sz w:val="27"/>
      <w:szCs w:val="27"/>
      <w:lang w:val="en-UG" w:eastAsia="en-UG"/>
    </w:rPr>
  </w:style>
  <w:style w:type="paragraph" w:styleId="NormalWeb">
    <w:name w:val="Normal (Web)"/>
    <w:basedOn w:val="Normal"/>
    <w:uiPriority w:val="99"/>
    <w:semiHidden/>
    <w:unhideWhenUsed/>
    <w:rsid w:val="0028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G"/>
    </w:rPr>
  </w:style>
  <w:style w:type="paragraph" w:styleId="ListParagraph">
    <w:name w:val="List Paragraph"/>
    <w:basedOn w:val="Normal"/>
    <w:uiPriority w:val="34"/>
    <w:qFormat/>
    <w:rsid w:val="007802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G"/>
    </w:rPr>
  </w:style>
  <w:style w:type="paragraph" w:styleId="HTMLPreformatted">
    <w:name w:val="HTML Preformatted"/>
    <w:basedOn w:val="Normal"/>
    <w:link w:val="HTMLPreformattedChar"/>
    <w:uiPriority w:val="99"/>
    <w:rsid w:val="00F36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color w:val="000000"/>
      <w:sz w:val="10"/>
      <w:szCs w:val="1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6691"/>
    <w:rPr>
      <w:rFonts w:ascii="Verdana" w:eastAsia="Times New Roman" w:hAnsi="Verdana" w:cs="Courier New"/>
      <w:color w:val="000000"/>
      <w:sz w:val="10"/>
      <w:szCs w:val="1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6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Ssenyonga</dc:creator>
  <cp:keywords/>
  <dc:description/>
  <cp:lastModifiedBy>Ronald Ssenyonga</cp:lastModifiedBy>
  <cp:revision>3</cp:revision>
  <dcterms:created xsi:type="dcterms:W3CDTF">2023-06-12T06:36:00Z</dcterms:created>
  <dcterms:modified xsi:type="dcterms:W3CDTF">2023-06-12T06:56:00Z</dcterms:modified>
</cp:coreProperties>
</file>